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1D" w:rsidRDefault="00595F1D" w:rsidP="00690C06">
      <w:pPr>
        <w:tabs>
          <w:tab w:val="right" w:pos="9639"/>
        </w:tabs>
        <w:spacing w:after="0"/>
        <w:rPr>
          <w:b/>
          <w:sz w:val="36"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2742188" cy="540000"/>
            <wp:effectExtent l="19050" t="0" r="1012" b="0"/>
            <wp:docPr id="3" name="Immagine 3" descr="C:\Users\SDT\AppData\Local\Microsoft\Windows\INetCache\Content.Word\buildingS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T\AppData\Local\Microsoft\Windows\INetCache\Content.Word\buildingSM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8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ab/>
      </w:r>
      <w:r>
        <w:rPr>
          <w:b/>
          <w:noProof/>
          <w:sz w:val="36"/>
          <w:lang w:val="en-GB" w:eastAsia="en-GB"/>
        </w:rPr>
        <w:drawing>
          <wp:inline distT="0" distB="0" distL="0" distR="0">
            <wp:extent cx="1787143" cy="540000"/>
            <wp:effectExtent l="19050" t="0" r="3557" b="0"/>
            <wp:docPr id="1" name="Immagine 5" descr="C:\Users\SDT\AppData\Local\Temp\jZip\jZip243E7\jZip2F2FE\02_Polimi_bandiera_BN_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T\AppData\Local\Temp\jZip\jZip243E7\jZip2F2FE\02_Polimi_bandiera_BN_posi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99" t="18978" r="7099" b="1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4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97" w:rsidRDefault="00831D97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</w:p>
    <w:p w:rsidR="00CD68A5" w:rsidRDefault="00CD68A5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</w:p>
    <w:p w:rsidR="00CD68A5" w:rsidRDefault="00656626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  <w:proofErr w:type="spellStart"/>
      <w:r>
        <w:rPr>
          <w:rFonts w:ascii="Arial" w:hAnsi="Arial" w:cs="Arial"/>
          <w:color w:val="595959" w:themeColor="text1" w:themeTint="A6"/>
        </w:rPr>
        <w:t>b</w:t>
      </w:r>
      <w:r w:rsidR="00831D97">
        <w:rPr>
          <w:rFonts w:ascii="Arial" w:hAnsi="Arial" w:cs="Arial"/>
          <w:color w:val="595959" w:themeColor="text1" w:themeTint="A6"/>
        </w:rPr>
        <w:t>uildingSMART</w:t>
      </w:r>
      <w:proofErr w:type="spellEnd"/>
      <w:r w:rsidR="00831D97">
        <w:rPr>
          <w:rFonts w:ascii="Arial" w:hAnsi="Arial" w:cs="Arial"/>
          <w:color w:val="595959" w:themeColor="text1" w:themeTint="A6"/>
        </w:rPr>
        <w:t xml:space="preserve"> I</w:t>
      </w:r>
      <w:r w:rsidR="00CD68A5">
        <w:rPr>
          <w:rFonts w:ascii="Arial" w:hAnsi="Arial" w:cs="Arial"/>
          <w:color w:val="595959" w:themeColor="text1" w:themeTint="A6"/>
        </w:rPr>
        <w:t>talia e il Politecni</w:t>
      </w:r>
      <w:r w:rsidR="0078529F">
        <w:rPr>
          <w:rFonts w:ascii="Arial" w:hAnsi="Arial" w:cs="Arial"/>
          <w:color w:val="595959" w:themeColor="text1" w:themeTint="A6"/>
        </w:rPr>
        <w:t>c</w:t>
      </w:r>
      <w:r w:rsidR="00CD68A5">
        <w:rPr>
          <w:rFonts w:ascii="Arial" w:hAnsi="Arial" w:cs="Arial"/>
          <w:color w:val="595959" w:themeColor="text1" w:themeTint="A6"/>
        </w:rPr>
        <w:t>o di Milano</w:t>
      </w:r>
    </w:p>
    <w:p w:rsidR="00831D97" w:rsidRDefault="00DB75D9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presentano la conferenza</w:t>
      </w:r>
    </w:p>
    <w:p w:rsidR="00831D97" w:rsidRPr="00831D97" w:rsidRDefault="00831D97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</w:p>
    <w:p w:rsidR="00DF6108" w:rsidRPr="00323460" w:rsidRDefault="00DF6108" w:rsidP="00831D97">
      <w:pPr>
        <w:spacing w:after="0" w:line="300" w:lineRule="exact"/>
        <w:jc w:val="center"/>
        <w:rPr>
          <w:rFonts w:ascii="Arial" w:hAnsi="Arial" w:cs="Arial"/>
          <w:b/>
          <w:color w:val="046588"/>
          <w:sz w:val="32"/>
          <w:szCs w:val="32"/>
        </w:rPr>
      </w:pPr>
      <w:r w:rsidRPr="00323460">
        <w:rPr>
          <w:rFonts w:ascii="Arial" w:hAnsi="Arial" w:cs="Arial"/>
          <w:b/>
          <w:color w:val="046588"/>
          <w:sz w:val="32"/>
          <w:szCs w:val="32"/>
        </w:rPr>
        <w:t>Il BIM nei lavori pubblici: punti di partenza e nuove prospettive</w:t>
      </w:r>
    </w:p>
    <w:p w:rsidR="00831D97" w:rsidRDefault="00831D97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</w:p>
    <w:p w:rsidR="00DF6108" w:rsidRPr="00DB75D9" w:rsidRDefault="00DF6108" w:rsidP="00831D97">
      <w:pPr>
        <w:spacing w:after="0" w:line="300" w:lineRule="exact"/>
        <w:jc w:val="center"/>
        <w:rPr>
          <w:rFonts w:ascii="Arial" w:hAnsi="Arial" w:cs="Arial"/>
          <w:b/>
          <w:color w:val="595959" w:themeColor="text1" w:themeTint="A6"/>
        </w:rPr>
      </w:pPr>
      <w:r w:rsidRPr="00DB75D9">
        <w:rPr>
          <w:rFonts w:ascii="Arial" w:hAnsi="Arial" w:cs="Arial"/>
          <w:b/>
          <w:color w:val="595959" w:themeColor="text1" w:themeTint="A6"/>
        </w:rPr>
        <w:t>9 marzo 2018</w:t>
      </w:r>
    </w:p>
    <w:p w:rsidR="00521E55" w:rsidRDefault="00DB75D9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Politecnico di Milano</w:t>
      </w:r>
    </w:p>
    <w:p w:rsidR="00521E55" w:rsidRDefault="00521E55" w:rsidP="00831D97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Campus Leonardo, </w:t>
      </w:r>
      <w:r w:rsidR="002A4F6D">
        <w:rPr>
          <w:rFonts w:ascii="Arial" w:hAnsi="Arial" w:cs="Arial"/>
          <w:color w:val="595959" w:themeColor="text1" w:themeTint="A6"/>
        </w:rPr>
        <w:t>via Ampere</w:t>
      </w:r>
      <w:r w:rsidRPr="00831D97">
        <w:rPr>
          <w:rFonts w:ascii="Arial" w:hAnsi="Arial" w:cs="Arial"/>
          <w:color w:val="595959" w:themeColor="text1" w:themeTint="A6"/>
        </w:rPr>
        <w:t xml:space="preserve"> 2</w:t>
      </w:r>
    </w:p>
    <w:p w:rsidR="00DF6108" w:rsidRPr="00831D97" w:rsidRDefault="00521E55" w:rsidP="00521E55">
      <w:pPr>
        <w:spacing w:after="0" w:line="300" w:lineRule="exact"/>
        <w:jc w:val="center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Aula </w:t>
      </w:r>
      <w:proofErr w:type="spellStart"/>
      <w:r>
        <w:rPr>
          <w:rFonts w:ascii="Arial" w:hAnsi="Arial" w:cs="Arial"/>
          <w:color w:val="595959" w:themeColor="text1" w:themeTint="A6"/>
        </w:rPr>
        <w:t>Rogers</w:t>
      </w:r>
      <w:proofErr w:type="spellEnd"/>
    </w:p>
    <w:p w:rsidR="00831D97" w:rsidRDefault="00831D97" w:rsidP="00831D97">
      <w:pPr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DF6108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0</w:t>
      </w:r>
      <w:r w:rsidR="00DF6108" w:rsidRPr="00CD68A5">
        <w:rPr>
          <w:rFonts w:ascii="Arial" w:hAnsi="Arial" w:cs="Arial"/>
          <w:color w:val="595959" w:themeColor="text1" w:themeTint="A6"/>
        </w:rPr>
        <w:t>8.30</w:t>
      </w:r>
      <w:r w:rsidR="00CD68A5">
        <w:rPr>
          <w:rFonts w:ascii="Arial" w:hAnsi="Arial" w:cs="Arial"/>
          <w:color w:val="595959" w:themeColor="text1" w:themeTint="A6"/>
        </w:rPr>
        <w:tab/>
      </w:r>
      <w:r w:rsidR="00DF6108" w:rsidRPr="00CD68A5">
        <w:rPr>
          <w:rFonts w:ascii="Arial" w:hAnsi="Arial" w:cs="Arial"/>
          <w:b/>
          <w:color w:val="595959" w:themeColor="text1" w:themeTint="A6"/>
        </w:rPr>
        <w:t>Registrazione</w:t>
      </w:r>
    </w:p>
    <w:p w:rsidR="00831D97" w:rsidRPr="00831D97" w:rsidRDefault="00831D9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DF6108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0</w:t>
      </w:r>
      <w:r w:rsidR="00DF6108" w:rsidRPr="00CD68A5">
        <w:rPr>
          <w:rFonts w:ascii="Arial" w:hAnsi="Arial" w:cs="Arial"/>
          <w:color w:val="595959" w:themeColor="text1" w:themeTint="A6"/>
        </w:rPr>
        <w:t>9.00</w:t>
      </w:r>
      <w:r w:rsidR="00CD68A5">
        <w:rPr>
          <w:rFonts w:ascii="Arial" w:hAnsi="Arial" w:cs="Arial"/>
          <w:color w:val="595959" w:themeColor="text1" w:themeTint="A6"/>
        </w:rPr>
        <w:tab/>
      </w:r>
      <w:r w:rsidR="00DF6108" w:rsidRPr="00CD68A5">
        <w:rPr>
          <w:rFonts w:ascii="Arial" w:hAnsi="Arial" w:cs="Arial"/>
          <w:b/>
          <w:color w:val="595959" w:themeColor="text1" w:themeTint="A6"/>
        </w:rPr>
        <w:t>Saluti istituzionali</w:t>
      </w:r>
    </w:p>
    <w:p w:rsidR="00DF6108" w:rsidRPr="00584733" w:rsidRDefault="00DF6108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Pr="00462135">
        <w:rPr>
          <w:rFonts w:ascii="Arial" w:hAnsi="Arial" w:cs="Arial"/>
          <w:i/>
          <w:color w:val="046588"/>
          <w:sz w:val="20"/>
          <w:szCs w:val="20"/>
        </w:rPr>
        <w:t>Prof. Ferruccio Resta</w:t>
      </w: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Rettore Politecnico di Milano</w:t>
      </w:r>
    </w:p>
    <w:p w:rsidR="00DF6108" w:rsidRPr="00584733" w:rsidRDefault="00DF6108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Pr="00462135">
        <w:rPr>
          <w:rFonts w:ascii="Arial" w:hAnsi="Arial" w:cs="Arial"/>
          <w:i/>
          <w:color w:val="046588"/>
          <w:sz w:val="20"/>
          <w:szCs w:val="20"/>
        </w:rPr>
        <w:t>Prof. Stefano Della Torre</w:t>
      </w: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, Presidente </w:t>
      </w:r>
      <w:proofErr w:type="spellStart"/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buildingSMART</w:t>
      </w:r>
      <w:proofErr w:type="spellEnd"/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Italia</w:t>
      </w:r>
    </w:p>
    <w:p w:rsidR="00DF6108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DF6108" w:rsidRPr="00462135">
        <w:rPr>
          <w:rFonts w:ascii="Arial" w:hAnsi="Arial" w:cs="Arial"/>
          <w:i/>
          <w:color w:val="046588"/>
          <w:sz w:val="20"/>
          <w:szCs w:val="20"/>
        </w:rPr>
        <w:t>Dott. Piero Torretta</w:t>
      </w:r>
      <w:r w:rsidR="00DF6108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Presidente UNI</w:t>
      </w:r>
    </w:p>
    <w:p w:rsidR="00DF6108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DF6108" w:rsidRPr="00462135">
        <w:rPr>
          <w:rFonts w:ascii="Arial" w:hAnsi="Arial" w:cs="Arial"/>
          <w:i/>
          <w:color w:val="046588"/>
          <w:sz w:val="20"/>
          <w:szCs w:val="20"/>
        </w:rPr>
        <w:t>Ing. Adriano Castagnone</w:t>
      </w:r>
      <w:r w:rsidR="00DF6108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Presidente ASSOBIM</w:t>
      </w:r>
    </w:p>
    <w:p w:rsidR="00831D97" w:rsidRPr="00831D97" w:rsidRDefault="00831D97" w:rsidP="00690C06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CD68A5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0</w:t>
      </w:r>
      <w:r w:rsidR="00DF6108" w:rsidRPr="00CD68A5">
        <w:rPr>
          <w:rFonts w:ascii="Arial" w:hAnsi="Arial" w:cs="Arial"/>
          <w:color w:val="595959" w:themeColor="text1" w:themeTint="A6"/>
        </w:rPr>
        <w:t>9.30</w:t>
      </w:r>
      <w:r w:rsidR="00CD68A5">
        <w:rPr>
          <w:rFonts w:ascii="Arial" w:hAnsi="Arial" w:cs="Arial"/>
          <w:color w:val="595959" w:themeColor="text1" w:themeTint="A6"/>
        </w:rPr>
        <w:tab/>
      </w:r>
      <w:r w:rsidR="00662A21">
        <w:rPr>
          <w:rFonts w:ascii="Arial" w:hAnsi="Arial" w:cs="Arial"/>
          <w:b/>
          <w:color w:val="595959" w:themeColor="text1" w:themeTint="A6"/>
        </w:rPr>
        <w:t>Il decreto 560/2017</w:t>
      </w:r>
      <w:bookmarkStart w:id="0" w:name="_GoBack"/>
      <w:bookmarkEnd w:id="0"/>
    </w:p>
    <w:p w:rsidR="00DF6108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DF6108" w:rsidRPr="00462135">
        <w:rPr>
          <w:rFonts w:ascii="Arial" w:hAnsi="Arial" w:cs="Arial"/>
          <w:i/>
          <w:color w:val="046588"/>
          <w:sz w:val="20"/>
          <w:szCs w:val="20"/>
        </w:rPr>
        <w:t xml:space="preserve">Ing. Pietro </w:t>
      </w:r>
      <w:proofErr w:type="spellStart"/>
      <w:r w:rsidR="00DF6108" w:rsidRPr="00462135">
        <w:rPr>
          <w:rFonts w:ascii="Arial" w:hAnsi="Arial" w:cs="Arial"/>
          <w:i/>
          <w:color w:val="046588"/>
          <w:sz w:val="20"/>
          <w:szCs w:val="20"/>
        </w:rPr>
        <w:t>Baratono</w:t>
      </w:r>
      <w:proofErr w:type="spellEnd"/>
      <w:r w:rsidR="00DF6108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, Provveditore OO.PP. Lombardia e Emilia Romagna </w:t>
      </w:r>
    </w:p>
    <w:p w:rsidR="00831D97" w:rsidRPr="00831D97" w:rsidRDefault="00831D9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CD68A5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10</w:t>
      </w:r>
      <w:r w:rsidR="00DF6108" w:rsidRPr="00CD68A5">
        <w:rPr>
          <w:rFonts w:ascii="Arial" w:hAnsi="Arial" w:cs="Arial"/>
          <w:color w:val="595959" w:themeColor="text1" w:themeTint="A6"/>
        </w:rPr>
        <w:t>.</w:t>
      </w:r>
      <w:r w:rsidRPr="00CD68A5">
        <w:rPr>
          <w:rFonts w:ascii="Arial" w:hAnsi="Arial" w:cs="Arial"/>
          <w:color w:val="595959" w:themeColor="text1" w:themeTint="A6"/>
        </w:rPr>
        <w:t>0</w:t>
      </w:r>
      <w:r w:rsidR="00DF6108" w:rsidRPr="00CD68A5">
        <w:rPr>
          <w:rFonts w:ascii="Arial" w:hAnsi="Arial" w:cs="Arial"/>
          <w:color w:val="595959" w:themeColor="text1" w:themeTint="A6"/>
        </w:rPr>
        <w:t>0</w:t>
      </w:r>
      <w:r w:rsidR="00CD68A5">
        <w:rPr>
          <w:rFonts w:ascii="Arial" w:hAnsi="Arial" w:cs="Arial"/>
          <w:color w:val="595959" w:themeColor="text1" w:themeTint="A6"/>
        </w:rPr>
        <w:tab/>
      </w:r>
      <w:r w:rsidR="00CD68A5" w:rsidRPr="00CD68A5">
        <w:rPr>
          <w:rFonts w:ascii="Arial" w:hAnsi="Arial" w:cs="Arial"/>
          <w:b/>
          <w:color w:val="595959" w:themeColor="text1" w:themeTint="A6"/>
        </w:rPr>
        <w:t>Lo stato dell’arte in Italia</w:t>
      </w:r>
    </w:p>
    <w:p w:rsidR="00DF6108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FA3FE7" w:rsidRPr="00462135">
        <w:rPr>
          <w:rFonts w:ascii="Arial" w:hAnsi="Arial" w:cs="Arial"/>
          <w:i/>
          <w:color w:val="046588"/>
          <w:sz w:val="20"/>
          <w:szCs w:val="20"/>
        </w:rPr>
        <w:t>Prof</w:t>
      </w:r>
      <w:r w:rsidR="000A26D5" w:rsidRPr="00462135">
        <w:rPr>
          <w:rFonts w:ascii="Arial" w:hAnsi="Arial" w:cs="Arial"/>
          <w:i/>
          <w:color w:val="046588"/>
          <w:sz w:val="20"/>
          <w:szCs w:val="20"/>
        </w:rPr>
        <w:t>f</w:t>
      </w:r>
      <w:r w:rsidR="00FA3FE7" w:rsidRPr="00462135">
        <w:rPr>
          <w:rFonts w:ascii="Arial" w:hAnsi="Arial" w:cs="Arial"/>
          <w:i/>
          <w:color w:val="046588"/>
          <w:sz w:val="20"/>
          <w:szCs w:val="20"/>
        </w:rPr>
        <w:t>. Stefano Della Torre e Giuseppe Di Giuda</w:t>
      </w:r>
      <w:r w:rsidR="00FA3FE7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Politecnico di Milano</w:t>
      </w:r>
    </w:p>
    <w:p w:rsidR="00831D97" w:rsidRPr="00831D97" w:rsidRDefault="00831D9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CD68A5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10.3</w:t>
      </w:r>
      <w:r w:rsidR="00CD68A5" w:rsidRPr="00CD68A5">
        <w:rPr>
          <w:rFonts w:ascii="Arial" w:hAnsi="Arial" w:cs="Arial"/>
          <w:color w:val="595959" w:themeColor="text1" w:themeTint="A6"/>
        </w:rPr>
        <w:t>0</w:t>
      </w:r>
      <w:r w:rsidR="00CD68A5">
        <w:rPr>
          <w:rFonts w:ascii="Arial" w:hAnsi="Arial" w:cs="Arial"/>
          <w:color w:val="595959" w:themeColor="text1" w:themeTint="A6"/>
        </w:rPr>
        <w:tab/>
      </w:r>
      <w:r w:rsidR="00CD68A5" w:rsidRPr="00CD68A5">
        <w:rPr>
          <w:rFonts w:ascii="Arial" w:hAnsi="Arial" w:cs="Arial"/>
          <w:b/>
          <w:color w:val="595959" w:themeColor="text1" w:themeTint="A6"/>
        </w:rPr>
        <w:t>La norma UNI 11337</w:t>
      </w:r>
    </w:p>
    <w:p w:rsidR="00DF6108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FA3FE7" w:rsidRPr="00462135">
        <w:rPr>
          <w:rFonts w:ascii="Arial" w:hAnsi="Arial" w:cs="Arial"/>
          <w:i/>
          <w:color w:val="046588"/>
          <w:sz w:val="20"/>
          <w:szCs w:val="20"/>
        </w:rPr>
        <w:t>Prof. Alberto Pavan</w:t>
      </w:r>
      <w:r w:rsidR="00FA3FE7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Politecnico di Milano</w:t>
      </w:r>
    </w:p>
    <w:p w:rsidR="00831D97" w:rsidRPr="00831D97" w:rsidRDefault="00831D9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CD68A5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11.00</w:t>
      </w:r>
      <w:r w:rsidR="00CD68A5">
        <w:rPr>
          <w:rFonts w:ascii="Arial" w:hAnsi="Arial" w:cs="Arial"/>
          <w:color w:val="595959" w:themeColor="text1" w:themeTint="A6"/>
        </w:rPr>
        <w:tab/>
      </w:r>
      <w:r w:rsidRPr="00CD68A5">
        <w:rPr>
          <w:rFonts w:ascii="Arial" w:hAnsi="Arial" w:cs="Arial"/>
          <w:b/>
          <w:color w:val="595959" w:themeColor="text1" w:themeTint="A6"/>
        </w:rPr>
        <w:t>Il progett</w:t>
      </w:r>
      <w:r w:rsidR="00CD68A5" w:rsidRPr="00CD68A5">
        <w:rPr>
          <w:rFonts w:ascii="Arial" w:hAnsi="Arial" w:cs="Arial"/>
          <w:b/>
          <w:color w:val="595959" w:themeColor="text1" w:themeTint="A6"/>
        </w:rPr>
        <w:t>o INNOVANCE: prospettive aperte</w:t>
      </w:r>
    </w:p>
    <w:p w:rsidR="00FA3FE7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FA3FE7" w:rsidRPr="00462135">
        <w:rPr>
          <w:rFonts w:ascii="Arial" w:hAnsi="Arial" w:cs="Arial"/>
          <w:i/>
          <w:color w:val="046588"/>
          <w:sz w:val="20"/>
          <w:szCs w:val="20"/>
        </w:rPr>
        <w:t>Prof. Bruno Daniotti</w:t>
      </w:r>
      <w:r w:rsidR="00FA3FE7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Politecnico di Milano</w:t>
      </w:r>
    </w:p>
    <w:p w:rsidR="00831D97" w:rsidRPr="00831D97" w:rsidRDefault="00831D9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CD68A5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11.30</w:t>
      </w:r>
      <w:r w:rsidR="00CD68A5">
        <w:rPr>
          <w:rFonts w:ascii="Arial" w:hAnsi="Arial" w:cs="Arial"/>
          <w:color w:val="595959" w:themeColor="text1" w:themeTint="A6"/>
        </w:rPr>
        <w:tab/>
      </w:r>
      <w:r w:rsidRPr="00CD68A5">
        <w:rPr>
          <w:rFonts w:ascii="Arial" w:hAnsi="Arial" w:cs="Arial"/>
          <w:b/>
          <w:color w:val="595959" w:themeColor="text1" w:themeTint="A6"/>
        </w:rPr>
        <w:t xml:space="preserve">Il </w:t>
      </w:r>
      <w:proofErr w:type="spellStart"/>
      <w:r w:rsidRPr="00CD68A5">
        <w:rPr>
          <w:rFonts w:ascii="Arial" w:hAnsi="Arial" w:cs="Arial"/>
          <w:b/>
          <w:color w:val="595959" w:themeColor="text1" w:themeTint="A6"/>
        </w:rPr>
        <w:t>Change</w:t>
      </w:r>
      <w:proofErr w:type="spellEnd"/>
      <w:r w:rsidRPr="00CD68A5">
        <w:rPr>
          <w:rFonts w:ascii="Arial" w:hAnsi="Arial" w:cs="Arial"/>
          <w:b/>
          <w:color w:val="595959" w:themeColor="text1" w:themeTint="A6"/>
        </w:rPr>
        <w:t xml:space="preserve"> Management nella Pubblica Amministrazione</w:t>
      </w:r>
    </w:p>
    <w:p w:rsidR="00FA3FE7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FA3FE7" w:rsidRPr="00462135">
        <w:rPr>
          <w:rFonts w:ascii="Arial" w:hAnsi="Arial" w:cs="Arial"/>
          <w:i/>
          <w:color w:val="046588"/>
          <w:sz w:val="20"/>
          <w:szCs w:val="20"/>
        </w:rPr>
        <w:t>Prof. Michela Arnaboldi</w:t>
      </w:r>
      <w:r w:rsidR="00FA3FE7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Politecnico di Milano</w:t>
      </w:r>
    </w:p>
    <w:p w:rsidR="00831D97" w:rsidRPr="00831D97" w:rsidRDefault="00831D9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CD68A5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12.00</w:t>
      </w:r>
      <w:r w:rsidR="00CD68A5">
        <w:rPr>
          <w:rFonts w:ascii="Arial" w:hAnsi="Arial" w:cs="Arial"/>
          <w:color w:val="595959" w:themeColor="text1" w:themeTint="A6"/>
        </w:rPr>
        <w:tab/>
      </w:r>
      <w:r w:rsidRPr="00CD68A5">
        <w:rPr>
          <w:rFonts w:ascii="Arial" w:hAnsi="Arial" w:cs="Arial"/>
          <w:b/>
          <w:color w:val="595959" w:themeColor="text1" w:themeTint="A6"/>
        </w:rPr>
        <w:t xml:space="preserve">L’Ambiente Costruito e le prospettive </w:t>
      </w:r>
      <w:r w:rsidR="00AB0DF3" w:rsidRPr="00CD68A5">
        <w:rPr>
          <w:rFonts w:ascii="Arial" w:hAnsi="Arial" w:cs="Arial"/>
          <w:b/>
          <w:color w:val="595959" w:themeColor="text1" w:themeTint="A6"/>
        </w:rPr>
        <w:t>in ambito I</w:t>
      </w:r>
      <w:r w:rsidRPr="00CD68A5">
        <w:rPr>
          <w:rFonts w:ascii="Arial" w:hAnsi="Arial" w:cs="Arial"/>
          <w:b/>
          <w:color w:val="595959" w:themeColor="text1" w:themeTint="A6"/>
        </w:rPr>
        <w:t>n</w:t>
      </w:r>
      <w:r w:rsidR="00CD68A5" w:rsidRPr="00CD68A5">
        <w:rPr>
          <w:rFonts w:ascii="Arial" w:hAnsi="Arial" w:cs="Arial"/>
          <w:b/>
          <w:color w:val="595959" w:themeColor="text1" w:themeTint="A6"/>
        </w:rPr>
        <w:t>dustria 4.0</w:t>
      </w:r>
    </w:p>
    <w:p w:rsidR="00FA3FE7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AB0DF3" w:rsidRPr="00462135">
        <w:rPr>
          <w:rFonts w:ascii="Arial" w:hAnsi="Arial" w:cs="Arial"/>
          <w:i/>
          <w:color w:val="046588"/>
          <w:sz w:val="20"/>
          <w:szCs w:val="20"/>
        </w:rPr>
        <w:t xml:space="preserve">Dott. Marco </w:t>
      </w:r>
      <w:proofErr w:type="spellStart"/>
      <w:r w:rsidR="00AB0DF3" w:rsidRPr="00462135">
        <w:rPr>
          <w:rFonts w:ascii="Arial" w:hAnsi="Arial" w:cs="Arial"/>
          <w:i/>
          <w:color w:val="046588"/>
          <w:sz w:val="20"/>
          <w:szCs w:val="20"/>
        </w:rPr>
        <w:t>Dettori</w:t>
      </w:r>
      <w:proofErr w:type="spellEnd"/>
      <w:r w:rsidR="00FA3FE7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P</w:t>
      </w:r>
      <w:r w:rsidR="00AB0DF3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residente </w:t>
      </w:r>
      <w:proofErr w:type="spellStart"/>
      <w:r w:rsidR="00AB0DF3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Assimpredil</w:t>
      </w:r>
      <w:proofErr w:type="spellEnd"/>
      <w:r w:rsidR="00AB0DF3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-ANCE</w:t>
      </w:r>
    </w:p>
    <w:p w:rsidR="00831D97" w:rsidRPr="00831D97" w:rsidRDefault="00831D9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CD68A5" w:rsidRPr="00CD68A5" w:rsidRDefault="00FA3FE7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12.30</w:t>
      </w:r>
      <w:r w:rsidR="00CD68A5">
        <w:rPr>
          <w:rFonts w:ascii="Arial" w:hAnsi="Arial" w:cs="Arial"/>
          <w:color w:val="595959" w:themeColor="text1" w:themeTint="A6"/>
        </w:rPr>
        <w:tab/>
      </w:r>
      <w:r w:rsidRPr="00CD68A5">
        <w:rPr>
          <w:rFonts w:ascii="Arial" w:hAnsi="Arial" w:cs="Arial"/>
          <w:b/>
          <w:color w:val="595959" w:themeColor="text1" w:themeTint="A6"/>
        </w:rPr>
        <w:t>Conclusioni</w:t>
      </w:r>
    </w:p>
    <w:p w:rsidR="00FA3FE7" w:rsidRPr="00584733" w:rsidRDefault="00CD68A5" w:rsidP="00CD68A5">
      <w:pPr>
        <w:tabs>
          <w:tab w:val="left" w:pos="1276"/>
        </w:tabs>
        <w:spacing w:after="0" w:line="300" w:lineRule="exact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ab/>
      </w:r>
      <w:r w:rsidR="00FA3FE7" w:rsidRPr="00462135">
        <w:rPr>
          <w:rFonts w:ascii="Arial" w:hAnsi="Arial" w:cs="Arial"/>
          <w:i/>
          <w:color w:val="046588"/>
          <w:sz w:val="20"/>
          <w:szCs w:val="20"/>
        </w:rPr>
        <w:t>Prof. Angelo Ciribini</w:t>
      </w:r>
      <w:r w:rsidR="00FA3FE7" w:rsidRPr="00584733">
        <w:rPr>
          <w:rFonts w:ascii="Arial" w:hAnsi="Arial" w:cs="Arial"/>
          <w:i/>
          <w:color w:val="595959" w:themeColor="text1" w:themeTint="A6"/>
          <w:sz w:val="20"/>
          <w:szCs w:val="20"/>
        </w:rPr>
        <w:t>, Università di Brescia</w:t>
      </w:r>
    </w:p>
    <w:p w:rsidR="000A26D5" w:rsidRPr="00831D97" w:rsidRDefault="000A26D5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  <w:sz w:val="24"/>
        </w:rPr>
      </w:pPr>
    </w:p>
    <w:p w:rsidR="00595F1D" w:rsidRPr="00CD68A5" w:rsidRDefault="000A26D5" w:rsidP="00CD68A5">
      <w:pPr>
        <w:tabs>
          <w:tab w:val="left" w:pos="1276"/>
        </w:tabs>
        <w:spacing w:after="0" w:line="300" w:lineRule="exact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13.00</w:t>
      </w:r>
      <w:r w:rsidR="00CD68A5">
        <w:rPr>
          <w:rFonts w:ascii="Arial" w:hAnsi="Arial" w:cs="Arial"/>
          <w:color w:val="595959" w:themeColor="text1" w:themeTint="A6"/>
        </w:rPr>
        <w:tab/>
      </w:r>
      <w:r w:rsidRPr="00CD68A5">
        <w:rPr>
          <w:rFonts w:ascii="Arial" w:hAnsi="Arial" w:cs="Arial"/>
          <w:b/>
          <w:color w:val="595959" w:themeColor="text1" w:themeTint="A6"/>
        </w:rPr>
        <w:t>Aperitivo</w:t>
      </w:r>
    </w:p>
    <w:p w:rsidR="00595F1D" w:rsidRDefault="00595F1D" w:rsidP="00831D97">
      <w:pPr>
        <w:spacing w:after="0" w:line="360" w:lineRule="auto"/>
      </w:pPr>
    </w:p>
    <w:p w:rsidR="00595F1D" w:rsidRPr="00595F1D" w:rsidRDefault="00595F1D" w:rsidP="00831D97">
      <w:pPr>
        <w:spacing w:after="0" w:line="360" w:lineRule="auto"/>
      </w:pPr>
    </w:p>
    <w:p w:rsidR="00831D97" w:rsidRPr="00CD68A5" w:rsidRDefault="00595F1D" w:rsidP="00831D97">
      <w:pPr>
        <w:spacing w:after="0" w:line="360" w:lineRule="auto"/>
        <w:jc w:val="center"/>
        <w:rPr>
          <w:rFonts w:ascii="Arial" w:hAnsi="Arial" w:cs="Arial"/>
          <w:color w:val="595959" w:themeColor="text1" w:themeTint="A6"/>
        </w:rPr>
      </w:pPr>
      <w:r w:rsidRPr="00CD68A5">
        <w:rPr>
          <w:rFonts w:ascii="Arial" w:hAnsi="Arial" w:cs="Arial"/>
          <w:color w:val="595959" w:themeColor="text1" w:themeTint="A6"/>
        </w:rPr>
        <w:t>In collaborazione con:</w:t>
      </w:r>
    </w:p>
    <w:p w:rsidR="000A26D5" w:rsidRPr="00FA3FE7" w:rsidRDefault="00595F1D" w:rsidP="00831D97">
      <w:pPr>
        <w:tabs>
          <w:tab w:val="right" w:pos="9639"/>
        </w:tabs>
        <w:spacing w:after="0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1778422" cy="648000"/>
            <wp:effectExtent l="0" t="0" r="0" b="0"/>
            <wp:docPr id="2" name="Immagine 13" descr="C:\Users\SDT\AppData\Local\Microsoft\Windows\INetCache\Content.Word\Logo UN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DT\AppData\Local\Microsoft\Windows\INetCache\Content.Word\Logo UNI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22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D97">
        <w:t xml:space="preserve">            </w:t>
      </w:r>
      <w:r>
        <w:rPr>
          <w:noProof/>
          <w:lang w:val="en-GB" w:eastAsia="en-GB"/>
        </w:rPr>
        <w:drawing>
          <wp:inline distT="0" distB="0" distL="0" distR="0">
            <wp:extent cx="1173341" cy="612000"/>
            <wp:effectExtent l="19050" t="0" r="7759" b="0"/>
            <wp:docPr id="8" name="Immagine 8" descr="C:\Users\SDT\AppData\Local\Microsoft\Windows\INetCache\Content.Word\Logo AssoB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DT\AppData\Local\Microsoft\Windows\INetCache\Content.Word\Logo AssoB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41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6D5" w:rsidRPr="00FA3FE7" w:rsidSect="009C0D44">
      <w:pgSz w:w="11906" w:h="16838"/>
      <w:pgMar w:top="709" w:right="1133" w:bottom="142" w:left="11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108"/>
    <w:rsid w:val="000A26D5"/>
    <w:rsid w:val="000C06DE"/>
    <w:rsid w:val="00141046"/>
    <w:rsid w:val="00171ECE"/>
    <w:rsid w:val="002A4F6D"/>
    <w:rsid w:val="00323460"/>
    <w:rsid w:val="00462135"/>
    <w:rsid w:val="00521E55"/>
    <w:rsid w:val="00584733"/>
    <w:rsid w:val="00595F1D"/>
    <w:rsid w:val="00656626"/>
    <w:rsid w:val="00662A21"/>
    <w:rsid w:val="00690C06"/>
    <w:rsid w:val="007110C5"/>
    <w:rsid w:val="0078529F"/>
    <w:rsid w:val="00831D97"/>
    <w:rsid w:val="008E7E78"/>
    <w:rsid w:val="00934E39"/>
    <w:rsid w:val="009C0D44"/>
    <w:rsid w:val="00AB0DF3"/>
    <w:rsid w:val="00B15E98"/>
    <w:rsid w:val="00C94BA3"/>
    <w:rsid w:val="00CD68A5"/>
    <w:rsid w:val="00DB75D9"/>
    <w:rsid w:val="00DF6108"/>
    <w:rsid w:val="00E5298B"/>
    <w:rsid w:val="00F07E4F"/>
    <w:rsid w:val="00F571E0"/>
    <w:rsid w:val="00F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</dc:creator>
  <cp:lastModifiedBy>User</cp:lastModifiedBy>
  <cp:revision>6</cp:revision>
  <cp:lastPrinted>2018-02-25T16:13:00Z</cp:lastPrinted>
  <dcterms:created xsi:type="dcterms:W3CDTF">2018-02-20T18:37:00Z</dcterms:created>
  <dcterms:modified xsi:type="dcterms:W3CDTF">2018-02-25T16:43:00Z</dcterms:modified>
</cp:coreProperties>
</file>